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755" w:rsidRPr="00C86B30" w:rsidRDefault="00C86B30" w:rsidP="00C51554">
      <w:pPr>
        <w:jc w:val="center"/>
        <w:rPr>
          <w:rFonts w:ascii="Times New Roman" w:hAnsi="Times New Roman"/>
          <w:b/>
          <w:lang w:val="bg-BG"/>
        </w:rPr>
      </w:pPr>
      <w:r>
        <w:rPr>
          <w:rFonts w:ascii="Times New Roman" w:hAnsi="Times New Roman"/>
          <w:b/>
          <w:lang w:val="bg-BG"/>
        </w:rPr>
        <w:t>ИНФОРМАЦИЯ</w:t>
      </w:r>
    </w:p>
    <w:p w:rsidR="00036755" w:rsidRDefault="00C86B30" w:rsidP="00C51554">
      <w:pPr>
        <w:jc w:val="center"/>
        <w:rPr>
          <w:rFonts w:ascii="Times New Roman" w:hAnsi="Times New Roman"/>
          <w:b/>
          <w:lang w:val="bg-BG"/>
        </w:rPr>
      </w:pPr>
      <w:r>
        <w:rPr>
          <w:rFonts w:ascii="Times New Roman" w:hAnsi="Times New Roman"/>
          <w:b/>
          <w:lang w:val="bg-BG"/>
        </w:rPr>
        <w:t>относно</w:t>
      </w:r>
      <w:r w:rsidR="00036755" w:rsidRPr="00C51554">
        <w:rPr>
          <w:rFonts w:ascii="Times New Roman" w:hAnsi="Times New Roman"/>
          <w:b/>
        </w:rPr>
        <w:t xml:space="preserve"> </w:t>
      </w:r>
      <w:proofErr w:type="spellStart"/>
      <w:r w:rsidR="00036755" w:rsidRPr="00C51554">
        <w:rPr>
          <w:rFonts w:ascii="Times New Roman" w:hAnsi="Times New Roman"/>
          <w:b/>
        </w:rPr>
        <w:t>предоставяне</w:t>
      </w:r>
      <w:proofErr w:type="spellEnd"/>
      <w:r w:rsidR="00036755" w:rsidRPr="00C51554">
        <w:rPr>
          <w:rFonts w:ascii="Times New Roman" w:hAnsi="Times New Roman"/>
          <w:b/>
        </w:rPr>
        <w:t xml:space="preserve"> </w:t>
      </w:r>
      <w:proofErr w:type="spellStart"/>
      <w:r w:rsidR="00036755" w:rsidRPr="00C51554">
        <w:rPr>
          <w:rFonts w:ascii="Times New Roman" w:hAnsi="Times New Roman"/>
          <w:b/>
        </w:rPr>
        <w:t>на</w:t>
      </w:r>
      <w:proofErr w:type="spellEnd"/>
      <w:r w:rsidR="00036755" w:rsidRPr="00C51554">
        <w:rPr>
          <w:rFonts w:ascii="Times New Roman" w:hAnsi="Times New Roman"/>
          <w:b/>
        </w:rPr>
        <w:t xml:space="preserve"> </w:t>
      </w:r>
      <w:proofErr w:type="spellStart"/>
      <w:r w:rsidR="00036755" w:rsidRPr="00C51554">
        <w:rPr>
          <w:rFonts w:ascii="Times New Roman" w:hAnsi="Times New Roman"/>
          <w:b/>
        </w:rPr>
        <w:t>обществена</w:t>
      </w:r>
      <w:proofErr w:type="spellEnd"/>
      <w:r w:rsidR="00036755" w:rsidRPr="00C51554">
        <w:rPr>
          <w:rFonts w:ascii="Times New Roman" w:hAnsi="Times New Roman"/>
          <w:b/>
        </w:rPr>
        <w:t xml:space="preserve"> </w:t>
      </w:r>
      <w:proofErr w:type="spellStart"/>
      <w:r w:rsidR="00036755" w:rsidRPr="00C51554">
        <w:rPr>
          <w:rFonts w:ascii="Times New Roman" w:hAnsi="Times New Roman"/>
          <w:b/>
        </w:rPr>
        <w:t>информация</w:t>
      </w:r>
      <w:proofErr w:type="spellEnd"/>
    </w:p>
    <w:p w:rsidR="00C86B30" w:rsidRPr="00C86B30" w:rsidRDefault="00C86B30" w:rsidP="00C51554">
      <w:pPr>
        <w:jc w:val="center"/>
        <w:rPr>
          <w:rFonts w:ascii="Times New Roman" w:hAnsi="Times New Roman"/>
          <w:b/>
          <w:lang w:val="bg-BG"/>
        </w:rPr>
      </w:pPr>
      <w:r>
        <w:rPr>
          <w:rFonts w:ascii="Times New Roman" w:hAnsi="Times New Roman"/>
          <w:b/>
          <w:lang w:val="bg-BG"/>
        </w:rPr>
        <w:t>от Професионална гимназия по с</w:t>
      </w:r>
      <w:r w:rsidR="00FD5D2B">
        <w:rPr>
          <w:rFonts w:ascii="Times New Roman" w:hAnsi="Times New Roman"/>
          <w:b/>
          <w:lang w:val="bg-BG"/>
        </w:rPr>
        <w:t>троителство и дърбообработване</w:t>
      </w:r>
      <w:r>
        <w:rPr>
          <w:rFonts w:ascii="Times New Roman" w:hAnsi="Times New Roman"/>
          <w:b/>
          <w:lang w:val="bg-BG"/>
        </w:rPr>
        <w:t xml:space="preserve"> „</w:t>
      </w:r>
      <w:r w:rsidR="00FD5D2B">
        <w:rPr>
          <w:rFonts w:ascii="Times New Roman" w:hAnsi="Times New Roman"/>
          <w:b/>
          <w:lang w:val="bg-BG"/>
        </w:rPr>
        <w:t xml:space="preserve"> Инж. Недьо Ранчев</w:t>
      </w:r>
      <w:r>
        <w:rPr>
          <w:rFonts w:ascii="Times New Roman" w:hAnsi="Times New Roman"/>
          <w:b/>
          <w:lang w:val="bg-BG"/>
        </w:rPr>
        <w:t>“, гр</w:t>
      </w:r>
      <w:r w:rsidR="00FD5D2B">
        <w:rPr>
          <w:rFonts w:ascii="Times New Roman" w:hAnsi="Times New Roman"/>
          <w:b/>
          <w:lang w:val="bg-BG"/>
        </w:rPr>
        <w:t>ад Стара Загора</w:t>
      </w:r>
    </w:p>
    <w:p w:rsidR="00954674" w:rsidRPr="00C51554" w:rsidRDefault="00954674" w:rsidP="00C51554">
      <w:pPr>
        <w:rPr>
          <w:rFonts w:ascii="Times New Roman" w:hAnsi="Times New Roman"/>
          <w:b/>
          <w:lang w:val="bg-BG"/>
        </w:rPr>
      </w:pPr>
    </w:p>
    <w:p w:rsidR="00C86B30" w:rsidRDefault="00906CF7" w:rsidP="00906CF7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          </w:t>
      </w:r>
      <w:r w:rsidR="00C86B30">
        <w:rPr>
          <w:rFonts w:ascii="Times New Roman" w:hAnsi="Times New Roman"/>
          <w:lang w:val="bg-BG"/>
        </w:rPr>
        <w:t>Професионална гимназия по с</w:t>
      </w:r>
      <w:r>
        <w:rPr>
          <w:rFonts w:ascii="Times New Roman" w:hAnsi="Times New Roman"/>
          <w:lang w:val="bg-BG"/>
        </w:rPr>
        <w:t>троителство и дървообработване</w:t>
      </w:r>
      <w:r w:rsidR="00C86B30">
        <w:rPr>
          <w:rFonts w:ascii="Times New Roman" w:hAnsi="Times New Roman"/>
          <w:lang w:val="bg-BG"/>
        </w:rPr>
        <w:t xml:space="preserve"> „</w:t>
      </w:r>
      <w:r>
        <w:rPr>
          <w:rFonts w:ascii="Times New Roman" w:hAnsi="Times New Roman"/>
          <w:lang w:val="bg-BG"/>
        </w:rPr>
        <w:t xml:space="preserve"> Инж. Н. Ранчев</w:t>
      </w:r>
      <w:r w:rsidR="00C86B30">
        <w:rPr>
          <w:rFonts w:ascii="Times New Roman" w:hAnsi="Times New Roman"/>
          <w:lang w:val="bg-BG"/>
        </w:rPr>
        <w:t xml:space="preserve">“, гр. </w:t>
      </w:r>
      <w:r>
        <w:rPr>
          <w:rFonts w:ascii="Times New Roman" w:hAnsi="Times New Roman"/>
          <w:lang w:val="bg-BG"/>
        </w:rPr>
        <w:t>Стара Загора</w:t>
      </w:r>
      <w:r w:rsidR="00C86B30">
        <w:rPr>
          <w:rFonts w:ascii="Times New Roman" w:hAnsi="Times New Roman"/>
          <w:lang w:val="bg-BG"/>
        </w:rPr>
        <w:t xml:space="preserve"> осигурява достъп до обществена информация на основание Закона за достъп до обществена информация</w:t>
      </w:r>
      <w:r>
        <w:rPr>
          <w:rFonts w:ascii="Times New Roman" w:hAnsi="Times New Roman"/>
          <w:lang w:val="bg-BG"/>
        </w:rPr>
        <w:t>.</w:t>
      </w:r>
    </w:p>
    <w:p w:rsidR="00C86B30" w:rsidRDefault="00C86B30" w:rsidP="00C86B30">
      <w:pPr>
        <w:spacing w:before="120"/>
        <w:rPr>
          <w:rFonts w:ascii="Times New Roman" w:hAnsi="Times New Roman"/>
          <w:lang w:val="bg-BG"/>
        </w:rPr>
      </w:pPr>
      <w:r w:rsidRPr="00C86B30">
        <w:rPr>
          <w:rFonts w:ascii="Times New Roman" w:hAnsi="Times New Roman"/>
          <w:lang w:val="bg-BG"/>
        </w:rPr>
        <w:t>Всеки гражданин или юридическо лице има право да подаде заявление за предоставяне на достъп до обществена информация, създавана и съхранявана в</w:t>
      </w:r>
      <w:r>
        <w:rPr>
          <w:rFonts w:ascii="Times New Roman" w:hAnsi="Times New Roman"/>
          <w:lang w:val="bg-BG"/>
        </w:rPr>
        <w:t xml:space="preserve"> ПГС</w:t>
      </w:r>
      <w:r w:rsidR="00906CF7">
        <w:rPr>
          <w:rFonts w:ascii="Times New Roman" w:hAnsi="Times New Roman"/>
          <w:lang w:val="bg-BG"/>
        </w:rPr>
        <w:t>Д</w:t>
      </w:r>
      <w:r>
        <w:rPr>
          <w:rFonts w:ascii="Times New Roman" w:hAnsi="Times New Roman"/>
          <w:lang w:val="bg-BG"/>
        </w:rPr>
        <w:t xml:space="preserve"> „</w:t>
      </w:r>
      <w:r w:rsidR="00906CF7">
        <w:rPr>
          <w:rFonts w:ascii="Times New Roman" w:hAnsi="Times New Roman"/>
          <w:lang w:val="bg-BG"/>
        </w:rPr>
        <w:t>Инж. Н. Ранчев</w:t>
      </w:r>
      <w:r w:rsidR="00906CF7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“.</w:t>
      </w:r>
    </w:p>
    <w:p w:rsidR="00C86B30" w:rsidRDefault="00C86B30" w:rsidP="00C86B30">
      <w:pPr>
        <w:spacing w:before="120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Заявлението може да бъде подадено по един от следните начини:</w:t>
      </w:r>
    </w:p>
    <w:p w:rsidR="00C86B30" w:rsidRDefault="00C86B30" w:rsidP="00C86B30">
      <w:pPr>
        <w:spacing w:before="120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В канцеларията на институцията;</w:t>
      </w:r>
    </w:p>
    <w:p w:rsidR="00C86B30" w:rsidRDefault="00C86B30" w:rsidP="00562506">
      <w:pPr>
        <w:spacing w:before="12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По пощата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bg-BG"/>
        </w:rPr>
        <w:t xml:space="preserve">на адреса на институцията – гр. </w:t>
      </w:r>
      <w:r w:rsidR="00892B67">
        <w:rPr>
          <w:rFonts w:ascii="Times New Roman" w:hAnsi="Times New Roman"/>
          <w:lang w:val="bg-BG"/>
        </w:rPr>
        <w:t>Стара Загора</w:t>
      </w:r>
      <w:r>
        <w:rPr>
          <w:rFonts w:ascii="Times New Roman" w:hAnsi="Times New Roman"/>
          <w:lang w:val="bg-BG"/>
        </w:rPr>
        <w:t>, ул. „</w:t>
      </w:r>
      <w:r w:rsidR="00892B67">
        <w:rPr>
          <w:rFonts w:ascii="Times New Roman" w:hAnsi="Times New Roman"/>
          <w:lang w:val="bg-BG"/>
        </w:rPr>
        <w:t xml:space="preserve"> Мусала</w:t>
      </w:r>
      <w:r>
        <w:rPr>
          <w:rFonts w:ascii="Times New Roman" w:hAnsi="Times New Roman"/>
          <w:lang w:val="bg-BG"/>
        </w:rPr>
        <w:t xml:space="preserve">“ </w:t>
      </w:r>
      <w:r w:rsidR="00892B67">
        <w:rPr>
          <w:rFonts w:ascii="Times New Roman" w:hAnsi="Times New Roman"/>
          <w:lang w:val="bg-BG"/>
        </w:rPr>
        <w:t>38</w:t>
      </w:r>
      <w:r w:rsidR="00562506">
        <w:rPr>
          <w:rFonts w:ascii="Times New Roman" w:hAnsi="Times New Roman"/>
          <w:lang w:val="bg-BG"/>
        </w:rPr>
        <w:t xml:space="preserve"> </w:t>
      </w:r>
      <w:r w:rsidR="00892B67">
        <w:rPr>
          <w:rFonts w:ascii="Times New Roman" w:hAnsi="Times New Roman"/>
          <w:lang w:val="bg-BG"/>
        </w:rPr>
        <w:t>или</w:t>
      </w:r>
      <w:r w:rsidR="00562506">
        <w:rPr>
          <w:rFonts w:ascii="Times New Roman" w:hAnsi="Times New Roman"/>
          <w:lang w:val="bg-BG"/>
        </w:rPr>
        <w:t xml:space="preserve"> </w:t>
      </w:r>
      <w:r w:rsidR="00892B67">
        <w:rPr>
          <w:rFonts w:ascii="Times New Roman" w:hAnsi="Times New Roman"/>
          <w:lang w:val="bg-BG"/>
        </w:rPr>
        <w:t xml:space="preserve"> </w:t>
      </w:r>
      <w:r w:rsidR="00562506">
        <w:rPr>
          <w:rFonts w:ascii="Times New Roman" w:hAnsi="Times New Roman"/>
          <w:lang w:val="bg-BG"/>
        </w:rPr>
        <w:t xml:space="preserve">ЦП - </w:t>
      </w:r>
      <w:r w:rsidR="00892B67">
        <w:rPr>
          <w:rFonts w:ascii="Times New Roman" w:hAnsi="Times New Roman"/>
          <w:lang w:val="bg-BG"/>
        </w:rPr>
        <w:t xml:space="preserve">п.кутия 367, както и  </w:t>
      </w:r>
      <w:r>
        <w:rPr>
          <w:rFonts w:ascii="Times New Roman" w:hAnsi="Times New Roman"/>
          <w:lang w:val="bg-BG"/>
        </w:rPr>
        <w:t xml:space="preserve">чрез електронната поща на институцията – </w:t>
      </w:r>
      <w:r w:rsidR="00562506">
        <w:rPr>
          <w:rFonts w:ascii="Times New Roman" w:hAnsi="Times New Roman"/>
        </w:rPr>
        <w:fldChar w:fldCharType="begin"/>
      </w:r>
      <w:r w:rsidR="00562506">
        <w:rPr>
          <w:rFonts w:ascii="Times New Roman" w:hAnsi="Times New Roman"/>
        </w:rPr>
        <w:instrText xml:space="preserve"> HYPERLINK "mailto:</w:instrText>
      </w:r>
      <w:r w:rsidR="00562506" w:rsidRPr="00562506">
        <w:rPr>
          <w:rFonts w:ascii="Times New Roman" w:hAnsi="Times New Roman"/>
        </w:rPr>
        <w:instrText>pgsdsz@abv.bg</w:instrText>
      </w:r>
      <w:r w:rsidR="00562506">
        <w:rPr>
          <w:rFonts w:ascii="Times New Roman" w:hAnsi="Times New Roman"/>
        </w:rPr>
        <w:instrText xml:space="preserve">" </w:instrText>
      </w:r>
      <w:r w:rsidR="00562506">
        <w:rPr>
          <w:rFonts w:ascii="Times New Roman" w:hAnsi="Times New Roman"/>
        </w:rPr>
        <w:fldChar w:fldCharType="separate"/>
      </w:r>
      <w:r w:rsidR="00562506" w:rsidRPr="00A2087A">
        <w:rPr>
          <w:rStyle w:val="Hyperlink"/>
          <w:rFonts w:ascii="Times New Roman" w:hAnsi="Times New Roman"/>
        </w:rPr>
        <w:t>pgsdsz@abv.bg</w:t>
      </w:r>
      <w:r w:rsidR="00562506">
        <w:rPr>
          <w:rFonts w:ascii="Times New Roman" w:hAnsi="Times New Roman"/>
        </w:rPr>
        <w:fldChar w:fldCharType="end"/>
      </w:r>
    </w:p>
    <w:p w:rsidR="007B1AEF" w:rsidRDefault="004A0AA9" w:rsidP="00C86B30">
      <w:pPr>
        <w:spacing w:before="120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Писмени з</w:t>
      </w:r>
      <w:r w:rsidR="007B1AEF">
        <w:rPr>
          <w:rFonts w:ascii="Times New Roman" w:hAnsi="Times New Roman"/>
          <w:lang w:val="bg-BG"/>
        </w:rPr>
        <w:t>аявлени</w:t>
      </w:r>
      <w:r>
        <w:rPr>
          <w:rFonts w:ascii="Times New Roman" w:hAnsi="Times New Roman"/>
          <w:lang w:val="bg-BG"/>
        </w:rPr>
        <w:t>я</w:t>
      </w:r>
      <w:r w:rsidR="007B1AEF">
        <w:rPr>
          <w:rFonts w:ascii="Times New Roman" w:hAnsi="Times New Roman"/>
          <w:lang w:val="bg-BG"/>
        </w:rPr>
        <w:t xml:space="preserve"> за достъп до </w:t>
      </w:r>
      <w:r>
        <w:rPr>
          <w:rFonts w:ascii="Times New Roman" w:hAnsi="Times New Roman"/>
          <w:lang w:val="bg-BG"/>
        </w:rPr>
        <w:t xml:space="preserve">обществена информация </w:t>
      </w:r>
      <w:r w:rsidR="007B1AEF">
        <w:rPr>
          <w:rFonts w:ascii="Times New Roman" w:hAnsi="Times New Roman"/>
          <w:lang w:val="bg-BG"/>
        </w:rPr>
        <w:t>се подава</w:t>
      </w:r>
      <w:r>
        <w:rPr>
          <w:rFonts w:ascii="Times New Roman" w:hAnsi="Times New Roman"/>
          <w:lang w:val="bg-BG"/>
        </w:rPr>
        <w:t>т</w:t>
      </w:r>
      <w:r w:rsidR="00562506">
        <w:rPr>
          <w:rFonts w:ascii="Times New Roman" w:hAnsi="Times New Roman"/>
          <w:lang w:val="bg-BG"/>
        </w:rPr>
        <w:t>,</w:t>
      </w:r>
      <w:r>
        <w:rPr>
          <w:rFonts w:ascii="Times New Roman" w:hAnsi="Times New Roman"/>
          <w:lang w:val="bg-BG"/>
        </w:rPr>
        <w:t xml:space="preserve"> като се изпраща попълнено заявление по образец </w:t>
      </w:r>
      <w:r w:rsidR="007B1AEF">
        <w:rPr>
          <w:rFonts w:ascii="Times New Roman" w:hAnsi="Times New Roman"/>
          <w:lang w:val="bg-BG"/>
        </w:rPr>
        <w:t>по един от посочените начини.</w:t>
      </w:r>
    </w:p>
    <w:p w:rsidR="004A0AA9" w:rsidRDefault="004A0AA9" w:rsidP="00562506">
      <w:pPr>
        <w:spacing w:before="12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Устни запитвания за достъп до обществена информация се отправят като служител на институцията попълва коректно данните в заявлението по образец.</w:t>
      </w:r>
    </w:p>
    <w:p w:rsidR="00151A47" w:rsidRPr="00151A47" w:rsidRDefault="00151A47" w:rsidP="00562506">
      <w:pPr>
        <w:spacing w:before="120"/>
        <w:jc w:val="both"/>
        <w:rPr>
          <w:rFonts w:ascii="Times New Roman" w:hAnsi="Times New Roman"/>
          <w:lang w:val="bg-BG"/>
        </w:rPr>
      </w:pPr>
      <w:r w:rsidRPr="00151A47">
        <w:rPr>
          <w:rFonts w:ascii="Times New Roman" w:hAnsi="Times New Roman"/>
          <w:lang w:val="bg-BG"/>
        </w:rPr>
        <w:t xml:space="preserve">Заявленията за достъп до обществена информация подлежат на задължителна регистрация </w:t>
      </w:r>
      <w:r>
        <w:rPr>
          <w:rFonts w:ascii="Times New Roman" w:hAnsi="Times New Roman"/>
          <w:lang w:val="bg-BG"/>
        </w:rPr>
        <w:t>във входящия дневник за кореспонденция на институцията.</w:t>
      </w:r>
    </w:p>
    <w:p w:rsidR="004A0AA9" w:rsidRDefault="004A0AA9" w:rsidP="004A0AA9">
      <w:pPr>
        <w:spacing w:before="120"/>
        <w:rPr>
          <w:rFonts w:ascii="Times New Roman" w:hAnsi="Times New Roman"/>
          <w:lang w:val="bg-BG"/>
        </w:rPr>
      </w:pPr>
      <w:r w:rsidRPr="004A0AA9">
        <w:rPr>
          <w:rFonts w:ascii="Times New Roman" w:hAnsi="Times New Roman"/>
          <w:lang w:val="bg-BG"/>
        </w:rPr>
        <w:t xml:space="preserve">Заявлението съдържа следната </w:t>
      </w:r>
      <w:r>
        <w:rPr>
          <w:rFonts w:ascii="Times New Roman" w:hAnsi="Times New Roman"/>
          <w:lang w:val="bg-BG"/>
        </w:rPr>
        <w:t xml:space="preserve">задължителна </w:t>
      </w:r>
      <w:r w:rsidRPr="004A0AA9">
        <w:rPr>
          <w:rFonts w:ascii="Times New Roman" w:hAnsi="Times New Roman"/>
          <w:lang w:val="bg-BG"/>
        </w:rPr>
        <w:t xml:space="preserve">информация: </w:t>
      </w:r>
    </w:p>
    <w:p w:rsidR="004A0AA9" w:rsidRPr="004A0AA9" w:rsidRDefault="004A0AA9" w:rsidP="004A0AA9">
      <w:pPr>
        <w:pStyle w:val="ListParagraph"/>
        <w:numPr>
          <w:ilvl w:val="0"/>
          <w:numId w:val="3"/>
        </w:numPr>
        <w:spacing w:before="120"/>
        <w:rPr>
          <w:rFonts w:ascii="Times New Roman" w:hAnsi="Times New Roman"/>
          <w:lang w:val="bg-BG"/>
        </w:rPr>
      </w:pPr>
      <w:r w:rsidRPr="004A0AA9">
        <w:rPr>
          <w:rFonts w:ascii="Times New Roman" w:hAnsi="Times New Roman"/>
          <w:lang w:val="bg-BG"/>
        </w:rPr>
        <w:t xml:space="preserve">трите имена, съответно наименованието и седалището на заявителя; </w:t>
      </w:r>
    </w:p>
    <w:p w:rsidR="004A0AA9" w:rsidRDefault="004A0AA9" w:rsidP="004A0AA9">
      <w:pPr>
        <w:pStyle w:val="ListParagraph"/>
        <w:numPr>
          <w:ilvl w:val="0"/>
          <w:numId w:val="3"/>
        </w:numPr>
        <w:spacing w:before="120"/>
        <w:rPr>
          <w:rFonts w:ascii="Times New Roman" w:hAnsi="Times New Roman"/>
          <w:lang w:val="bg-BG"/>
        </w:rPr>
      </w:pPr>
      <w:r w:rsidRPr="004A0AA9">
        <w:rPr>
          <w:rFonts w:ascii="Times New Roman" w:hAnsi="Times New Roman"/>
          <w:lang w:val="bg-BG"/>
        </w:rPr>
        <w:t xml:space="preserve">описание на исканата информация; </w:t>
      </w:r>
    </w:p>
    <w:p w:rsidR="004A0AA9" w:rsidRDefault="004A0AA9" w:rsidP="004A0AA9">
      <w:pPr>
        <w:pStyle w:val="ListParagraph"/>
        <w:numPr>
          <w:ilvl w:val="0"/>
          <w:numId w:val="3"/>
        </w:numPr>
        <w:spacing w:before="120"/>
        <w:rPr>
          <w:rFonts w:ascii="Times New Roman" w:hAnsi="Times New Roman"/>
          <w:lang w:val="bg-BG"/>
        </w:rPr>
      </w:pPr>
      <w:r w:rsidRPr="004A0AA9">
        <w:rPr>
          <w:rFonts w:ascii="Times New Roman" w:hAnsi="Times New Roman"/>
          <w:lang w:val="bg-BG"/>
        </w:rPr>
        <w:t xml:space="preserve">предпочитаната форма за предоставяне на достъп до исканата информация; </w:t>
      </w:r>
    </w:p>
    <w:p w:rsidR="004A0AA9" w:rsidRDefault="004A0AA9" w:rsidP="004A0AA9">
      <w:pPr>
        <w:pStyle w:val="ListParagraph"/>
        <w:numPr>
          <w:ilvl w:val="0"/>
          <w:numId w:val="3"/>
        </w:numPr>
        <w:spacing w:before="120"/>
        <w:rPr>
          <w:rFonts w:ascii="Times New Roman" w:hAnsi="Times New Roman"/>
          <w:lang w:val="bg-BG"/>
        </w:rPr>
      </w:pPr>
      <w:r w:rsidRPr="004A0AA9">
        <w:rPr>
          <w:rFonts w:ascii="Times New Roman" w:hAnsi="Times New Roman"/>
          <w:lang w:val="bg-BG"/>
        </w:rPr>
        <w:t xml:space="preserve">адрес за кореспонденция със заявителя. </w:t>
      </w:r>
    </w:p>
    <w:p w:rsidR="00151A47" w:rsidRDefault="004A0AA9" w:rsidP="004A0AA9">
      <w:pPr>
        <w:spacing w:before="120"/>
        <w:rPr>
          <w:rFonts w:ascii="Times New Roman" w:hAnsi="Times New Roman"/>
          <w:lang w:val="bg-BG"/>
        </w:rPr>
      </w:pPr>
      <w:r w:rsidRPr="004A0AA9">
        <w:rPr>
          <w:rFonts w:ascii="Times New Roman" w:hAnsi="Times New Roman"/>
          <w:lang w:val="bg-BG"/>
        </w:rPr>
        <w:t>Ако в заявлението липсват данни по т. 1, 2 и 4</w:t>
      </w:r>
      <w:r w:rsidR="00562506">
        <w:rPr>
          <w:rFonts w:ascii="Times New Roman" w:hAnsi="Times New Roman"/>
          <w:lang w:val="bg-BG"/>
        </w:rPr>
        <w:t xml:space="preserve"> </w:t>
      </w:r>
      <w:r w:rsidRPr="004A0AA9">
        <w:rPr>
          <w:rFonts w:ascii="Times New Roman" w:hAnsi="Times New Roman"/>
          <w:lang w:val="bg-BG"/>
        </w:rPr>
        <w:t xml:space="preserve"> то се оставя без разглеждане</w:t>
      </w:r>
      <w:r w:rsidR="00151A47">
        <w:rPr>
          <w:rFonts w:ascii="Times New Roman" w:hAnsi="Times New Roman"/>
          <w:lang w:val="bg-BG"/>
        </w:rPr>
        <w:t>.</w:t>
      </w:r>
    </w:p>
    <w:p w:rsidR="00151A47" w:rsidRDefault="00151A47" w:rsidP="004A0AA9">
      <w:pPr>
        <w:spacing w:before="120"/>
        <w:rPr>
          <w:rFonts w:ascii="Times New Roman" w:hAnsi="Times New Roman"/>
          <w:lang w:val="bg-BG"/>
        </w:rPr>
      </w:pPr>
      <w:r w:rsidRPr="00151A47">
        <w:rPr>
          <w:rFonts w:ascii="Times New Roman" w:hAnsi="Times New Roman"/>
          <w:lang w:val="bg-BG"/>
        </w:rPr>
        <w:t xml:space="preserve">В случай </w:t>
      </w:r>
      <w:r>
        <w:rPr>
          <w:rFonts w:ascii="Times New Roman" w:hAnsi="Times New Roman"/>
          <w:lang w:val="bg-BG"/>
        </w:rPr>
        <w:t>на не</w:t>
      </w:r>
      <w:r w:rsidRPr="00151A47">
        <w:rPr>
          <w:rFonts w:ascii="Times New Roman" w:hAnsi="Times New Roman"/>
          <w:lang w:val="bg-BG"/>
        </w:rPr>
        <w:t xml:space="preserve">ясно </w:t>
      </w:r>
      <w:r>
        <w:rPr>
          <w:rFonts w:ascii="Times New Roman" w:hAnsi="Times New Roman"/>
          <w:lang w:val="bg-BG"/>
        </w:rPr>
        <w:t>описание на исканата</w:t>
      </w:r>
      <w:r w:rsidRPr="00151A47">
        <w:rPr>
          <w:rFonts w:ascii="Times New Roman" w:hAnsi="Times New Roman"/>
          <w:lang w:val="bg-BG"/>
        </w:rPr>
        <w:t xml:space="preserve"> информация или</w:t>
      </w:r>
      <w:r>
        <w:rPr>
          <w:rFonts w:ascii="Times New Roman" w:hAnsi="Times New Roman"/>
          <w:lang w:val="bg-BG"/>
        </w:rPr>
        <w:t xml:space="preserve"> при липса на конкретност, заявителят се уведомява, че </w:t>
      </w:r>
      <w:r w:rsidRPr="00151A47">
        <w:rPr>
          <w:rFonts w:ascii="Times New Roman" w:hAnsi="Times New Roman"/>
          <w:lang w:val="bg-BG"/>
        </w:rPr>
        <w:t xml:space="preserve">трябва да уточни предмета на исканата информация. </w:t>
      </w:r>
    </w:p>
    <w:p w:rsidR="00151A47" w:rsidRDefault="00151A47" w:rsidP="0053450C">
      <w:pPr>
        <w:spacing w:before="120"/>
        <w:jc w:val="both"/>
        <w:rPr>
          <w:rFonts w:ascii="Times New Roman" w:hAnsi="Times New Roman"/>
          <w:lang w:val="bg-BG"/>
        </w:rPr>
      </w:pPr>
      <w:bookmarkStart w:id="0" w:name="_GoBack"/>
      <w:r w:rsidRPr="00151A47">
        <w:rPr>
          <w:rFonts w:ascii="Times New Roman" w:hAnsi="Times New Roman"/>
          <w:lang w:val="bg-BG"/>
        </w:rPr>
        <w:t xml:space="preserve">Ако в 30-дневен срок заявителят не </w:t>
      </w:r>
      <w:r>
        <w:rPr>
          <w:rFonts w:ascii="Times New Roman" w:hAnsi="Times New Roman"/>
          <w:lang w:val="bg-BG"/>
        </w:rPr>
        <w:t>внесе уточнение</w:t>
      </w:r>
      <w:r w:rsidRPr="00151A47">
        <w:rPr>
          <w:rFonts w:ascii="Times New Roman" w:hAnsi="Times New Roman"/>
          <w:lang w:val="bg-BG"/>
        </w:rPr>
        <w:t>, заявлението се оставя без разглеждане.</w:t>
      </w:r>
    </w:p>
    <w:bookmarkEnd w:id="0"/>
    <w:p w:rsidR="00151A47" w:rsidRDefault="00151A47" w:rsidP="00EB7A3E">
      <w:pPr>
        <w:spacing w:before="12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ПГС</w:t>
      </w:r>
      <w:r w:rsidR="00562506">
        <w:rPr>
          <w:rFonts w:ascii="Times New Roman" w:hAnsi="Times New Roman"/>
          <w:lang w:val="bg-BG"/>
        </w:rPr>
        <w:t>Д</w:t>
      </w:r>
      <w:r>
        <w:rPr>
          <w:rFonts w:ascii="Times New Roman" w:hAnsi="Times New Roman"/>
          <w:lang w:val="bg-BG"/>
        </w:rPr>
        <w:t xml:space="preserve"> „</w:t>
      </w:r>
      <w:r w:rsidR="00562506">
        <w:rPr>
          <w:rFonts w:ascii="Times New Roman" w:hAnsi="Times New Roman"/>
          <w:lang w:val="bg-BG"/>
        </w:rPr>
        <w:t xml:space="preserve">Инж. Н. Ранчев </w:t>
      </w:r>
      <w:r>
        <w:rPr>
          <w:rFonts w:ascii="Times New Roman" w:hAnsi="Times New Roman"/>
          <w:lang w:val="bg-BG"/>
        </w:rPr>
        <w:t>“ може да предостави достъп до обществена информация в следните форми:</w:t>
      </w:r>
    </w:p>
    <w:p w:rsidR="00151A47" w:rsidRPr="00151A47" w:rsidRDefault="00151A47" w:rsidP="00151A47">
      <w:pPr>
        <w:pStyle w:val="ListParagraph"/>
        <w:numPr>
          <w:ilvl w:val="0"/>
          <w:numId w:val="4"/>
        </w:numPr>
        <w:spacing w:before="120"/>
        <w:rPr>
          <w:rFonts w:ascii="Times New Roman" w:hAnsi="Times New Roman"/>
          <w:lang w:val="bg-BG"/>
        </w:rPr>
      </w:pPr>
      <w:proofErr w:type="spellStart"/>
      <w:r w:rsidRPr="00151A47">
        <w:rPr>
          <w:rFonts w:ascii="Times New Roman" w:hAnsi="Times New Roman"/>
        </w:rPr>
        <w:t>преглед</w:t>
      </w:r>
      <w:proofErr w:type="spellEnd"/>
      <w:r w:rsidRPr="00151A47">
        <w:rPr>
          <w:rFonts w:ascii="Times New Roman" w:hAnsi="Times New Roman"/>
        </w:rPr>
        <w:t xml:space="preserve"> </w:t>
      </w:r>
      <w:proofErr w:type="spellStart"/>
      <w:r w:rsidRPr="00151A47">
        <w:rPr>
          <w:rFonts w:ascii="Times New Roman" w:hAnsi="Times New Roman"/>
        </w:rPr>
        <w:t>на</w:t>
      </w:r>
      <w:proofErr w:type="spellEnd"/>
      <w:r w:rsidRPr="00151A47">
        <w:rPr>
          <w:rFonts w:ascii="Times New Roman" w:hAnsi="Times New Roman"/>
        </w:rPr>
        <w:t xml:space="preserve"> </w:t>
      </w:r>
      <w:proofErr w:type="spellStart"/>
      <w:r w:rsidRPr="00151A47">
        <w:rPr>
          <w:rFonts w:ascii="Times New Roman" w:hAnsi="Times New Roman"/>
        </w:rPr>
        <w:t>информацията</w:t>
      </w:r>
      <w:proofErr w:type="spellEnd"/>
      <w:r w:rsidRPr="00151A47">
        <w:rPr>
          <w:rFonts w:ascii="Times New Roman" w:hAnsi="Times New Roman"/>
        </w:rPr>
        <w:t xml:space="preserve"> – </w:t>
      </w:r>
      <w:proofErr w:type="spellStart"/>
      <w:r w:rsidRPr="00151A47">
        <w:rPr>
          <w:rFonts w:ascii="Times New Roman" w:hAnsi="Times New Roman"/>
        </w:rPr>
        <w:t>оригинал</w:t>
      </w:r>
      <w:proofErr w:type="spellEnd"/>
      <w:r w:rsidRPr="00151A47">
        <w:rPr>
          <w:rFonts w:ascii="Times New Roman" w:hAnsi="Times New Roman"/>
        </w:rPr>
        <w:t xml:space="preserve"> </w:t>
      </w:r>
      <w:proofErr w:type="spellStart"/>
      <w:r w:rsidRPr="00151A47">
        <w:rPr>
          <w:rFonts w:ascii="Times New Roman" w:hAnsi="Times New Roman"/>
        </w:rPr>
        <w:t>или</w:t>
      </w:r>
      <w:proofErr w:type="spellEnd"/>
      <w:r w:rsidRPr="00151A47">
        <w:rPr>
          <w:rFonts w:ascii="Times New Roman" w:hAnsi="Times New Roman"/>
        </w:rPr>
        <w:t xml:space="preserve"> </w:t>
      </w:r>
      <w:proofErr w:type="spellStart"/>
      <w:r w:rsidRPr="00151A47">
        <w:rPr>
          <w:rFonts w:ascii="Times New Roman" w:hAnsi="Times New Roman"/>
        </w:rPr>
        <w:t>копие</w:t>
      </w:r>
      <w:proofErr w:type="spellEnd"/>
    </w:p>
    <w:p w:rsidR="00151A47" w:rsidRDefault="00151A47" w:rsidP="00151A47">
      <w:pPr>
        <w:pStyle w:val="ListParagraph"/>
        <w:numPr>
          <w:ilvl w:val="0"/>
          <w:numId w:val="4"/>
        </w:numPr>
        <w:spacing w:before="120"/>
        <w:rPr>
          <w:rFonts w:ascii="Times New Roman" w:hAnsi="Times New Roman"/>
          <w:lang w:val="bg-BG"/>
        </w:rPr>
      </w:pPr>
      <w:proofErr w:type="spellStart"/>
      <w:r w:rsidRPr="00151A47">
        <w:rPr>
          <w:rFonts w:ascii="Times New Roman" w:hAnsi="Times New Roman"/>
        </w:rPr>
        <w:t>устна</w:t>
      </w:r>
      <w:proofErr w:type="spellEnd"/>
      <w:r w:rsidRPr="00151A47">
        <w:rPr>
          <w:rFonts w:ascii="Times New Roman" w:hAnsi="Times New Roman"/>
        </w:rPr>
        <w:t xml:space="preserve"> </w:t>
      </w:r>
      <w:proofErr w:type="spellStart"/>
      <w:r w:rsidRPr="00151A47">
        <w:rPr>
          <w:rFonts w:ascii="Times New Roman" w:hAnsi="Times New Roman"/>
        </w:rPr>
        <w:t>справка</w:t>
      </w:r>
      <w:proofErr w:type="spellEnd"/>
      <w:r w:rsidRPr="00151A47">
        <w:rPr>
          <w:rFonts w:ascii="Times New Roman" w:hAnsi="Times New Roman"/>
        </w:rPr>
        <w:t>;</w:t>
      </w:r>
    </w:p>
    <w:p w:rsidR="00151A47" w:rsidRDefault="00151A47" w:rsidP="00151A47">
      <w:pPr>
        <w:pStyle w:val="ListParagraph"/>
        <w:numPr>
          <w:ilvl w:val="0"/>
          <w:numId w:val="4"/>
        </w:numPr>
        <w:spacing w:before="120"/>
        <w:rPr>
          <w:rFonts w:ascii="Times New Roman" w:hAnsi="Times New Roman"/>
          <w:lang w:val="bg-BG"/>
        </w:rPr>
      </w:pPr>
      <w:proofErr w:type="spellStart"/>
      <w:r w:rsidRPr="00151A47">
        <w:rPr>
          <w:rFonts w:ascii="Times New Roman" w:hAnsi="Times New Roman"/>
        </w:rPr>
        <w:t>копие</w:t>
      </w:r>
      <w:proofErr w:type="spellEnd"/>
      <w:r w:rsidRPr="00151A47">
        <w:rPr>
          <w:rFonts w:ascii="Times New Roman" w:hAnsi="Times New Roman"/>
        </w:rPr>
        <w:t xml:space="preserve"> </w:t>
      </w:r>
      <w:proofErr w:type="spellStart"/>
      <w:r w:rsidRPr="00151A47">
        <w:rPr>
          <w:rFonts w:ascii="Times New Roman" w:hAnsi="Times New Roman"/>
        </w:rPr>
        <w:t>на</w:t>
      </w:r>
      <w:proofErr w:type="spellEnd"/>
      <w:r w:rsidRPr="00151A47">
        <w:rPr>
          <w:rFonts w:ascii="Times New Roman" w:hAnsi="Times New Roman"/>
        </w:rPr>
        <w:t xml:space="preserve"> </w:t>
      </w:r>
      <w:proofErr w:type="spellStart"/>
      <w:r w:rsidRPr="00151A47">
        <w:rPr>
          <w:rFonts w:ascii="Times New Roman" w:hAnsi="Times New Roman"/>
        </w:rPr>
        <w:t>материален</w:t>
      </w:r>
      <w:proofErr w:type="spellEnd"/>
      <w:r w:rsidRPr="00151A47">
        <w:rPr>
          <w:rFonts w:ascii="Times New Roman" w:hAnsi="Times New Roman"/>
        </w:rPr>
        <w:t xml:space="preserve"> </w:t>
      </w:r>
      <w:proofErr w:type="spellStart"/>
      <w:r w:rsidRPr="00151A47">
        <w:rPr>
          <w:rFonts w:ascii="Times New Roman" w:hAnsi="Times New Roman"/>
        </w:rPr>
        <w:t>носител</w:t>
      </w:r>
      <w:proofErr w:type="spellEnd"/>
      <w:r w:rsidRPr="00151A47">
        <w:rPr>
          <w:rFonts w:ascii="Times New Roman" w:hAnsi="Times New Roman"/>
        </w:rPr>
        <w:t>;</w:t>
      </w:r>
    </w:p>
    <w:p w:rsidR="00151A47" w:rsidRDefault="00151A47" w:rsidP="00151A47">
      <w:pPr>
        <w:pStyle w:val="ListParagraph"/>
        <w:numPr>
          <w:ilvl w:val="0"/>
          <w:numId w:val="4"/>
        </w:numPr>
        <w:spacing w:before="120"/>
        <w:rPr>
          <w:rFonts w:ascii="Times New Roman" w:hAnsi="Times New Roman"/>
          <w:lang w:val="bg-BG"/>
        </w:rPr>
      </w:pPr>
      <w:proofErr w:type="spellStart"/>
      <w:proofErr w:type="gramStart"/>
      <w:r w:rsidRPr="00151A47">
        <w:rPr>
          <w:rFonts w:ascii="Times New Roman" w:hAnsi="Times New Roman"/>
        </w:rPr>
        <w:t>копия</w:t>
      </w:r>
      <w:proofErr w:type="spellEnd"/>
      <w:proofErr w:type="gramEnd"/>
      <w:r w:rsidRPr="00151A47">
        <w:rPr>
          <w:rFonts w:ascii="Times New Roman" w:hAnsi="Times New Roman"/>
        </w:rPr>
        <w:t xml:space="preserve">, </w:t>
      </w:r>
      <w:proofErr w:type="spellStart"/>
      <w:r w:rsidRPr="00151A47">
        <w:rPr>
          <w:rFonts w:ascii="Times New Roman" w:hAnsi="Times New Roman"/>
        </w:rPr>
        <w:t>предоставени</w:t>
      </w:r>
      <w:proofErr w:type="spellEnd"/>
      <w:r w:rsidRPr="00151A47">
        <w:rPr>
          <w:rFonts w:ascii="Times New Roman" w:hAnsi="Times New Roman"/>
        </w:rPr>
        <w:t xml:space="preserve"> </w:t>
      </w:r>
      <w:proofErr w:type="spellStart"/>
      <w:r w:rsidRPr="00151A47">
        <w:rPr>
          <w:rFonts w:ascii="Times New Roman" w:hAnsi="Times New Roman"/>
        </w:rPr>
        <w:t>по</w:t>
      </w:r>
      <w:proofErr w:type="spellEnd"/>
      <w:r w:rsidRPr="00151A47">
        <w:rPr>
          <w:rFonts w:ascii="Times New Roman" w:hAnsi="Times New Roman"/>
        </w:rPr>
        <w:t xml:space="preserve"> </w:t>
      </w:r>
      <w:proofErr w:type="spellStart"/>
      <w:r w:rsidRPr="00151A47">
        <w:rPr>
          <w:rFonts w:ascii="Times New Roman" w:hAnsi="Times New Roman"/>
        </w:rPr>
        <w:t>електронен</w:t>
      </w:r>
      <w:proofErr w:type="spellEnd"/>
      <w:r w:rsidRPr="00151A47">
        <w:rPr>
          <w:rFonts w:ascii="Times New Roman" w:hAnsi="Times New Roman"/>
        </w:rPr>
        <w:t xml:space="preserve"> </w:t>
      </w:r>
      <w:proofErr w:type="spellStart"/>
      <w:r w:rsidRPr="00151A47">
        <w:rPr>
          <w:rFonts w:ascii="Times New Roman" w:hAnsi="Times New Roman"/>
        </w:rPr>
        <w:t>път</w:t>
      </w:r>
      <w:proofErr w:type="spellEnd"/>
      <w:r w:rsidRPr="00151A47">
        <w:rPr>
          <w:rFonts w:ascii="Times New Roman" w:hAnsi="Times New Roman"/>
        </w:rPr>
        <w:t xml:space="preserve">, </w:t>
      </w:r>
      <w:proofErr w:type="spellStart"/>
      <w:r w:rsidRPr="00151A47">
        <w:rPr>
          <w:rFonts w:ascii="Times New Roman" w:hAnsi="Times New Roman"/>
        </w:rPr>
        <w:t>или</w:t>
      </w:r>
      <w:proofErr w:type="spellEnd"/>
      <w:r w:rsidRPr="00151A47">
        <w:rPr>
          <w:rFonts w:ascii="Times New Roman" w:hAnsi="Times New Roman"/>
        </w:rPr>
        <w:t xml:space="preserve"> </w:t>
      </w:r>
      <w:proofErr w:type="spellStart"/>
      <w:r w:rsidRPr="00151A47">
        <w:rPr>
          <w:rFonts w:ascii="Times New Roman" w:hAnsi="Times New Roman"/>
        </w:rPr>
        <w:t>интернет</w:t>
      </w:r>
      <w:proofErr w:type="spellEnd"/>
      <w:r w:rsidRPr="00151A47">
        <w:rPr>
          <w:rFonts w:ascii="Times New Roman" w:hAnsi="Times New Roman"/>
        </w:rPr>
        <w:t xml:space="preserve"> </w:t>
      </w:r>
      <w:proofErr w:type="spellStart"/>
      <w:r w:rsidRPr="00151A47">
        <w:rPr>
          <w:rFonts w:ascii="Times New Roman" w:hAnsi="Times New Roman"/>
        </w:rPr>
        <w:t>адрес</w:t>
      </w:r>
      <w:proofErr w:type="spellEnd"/>
      <w:r w:rsidRPr="00151A47">
        <w:rPr>
          <w:rFonts w:ascii="Times New Roman" w:hAnsi="Times New Roman"/>
        </w:rPr>
        <w:t xml:space="preserve">, </w:t>
      </w:r>
      <w:proofErr w:type="spellStart"/>
      <w:r w:rsidRPr="00151A47">
        <w:rPr>
          <w:rFonts w:ascii="Times New Roman" w:hAnsi="Times New Roman"/>
        </w:rPr>
        <w:t>където</w:t>
      </w:r>
      <w:proofErr w:type="spellEnd"/>
      <w:r w:rsidRPr="00151A47">
        <w:rPr>
          <w:rFonts w:ascii="Times New Roman" w:hAnsi="Times New Roman"/>
        </w:rPr>
        <w:t xml:space="preserve"> </w:t>
      </w:r>
      <w:proofErr w:type="spellStart"/>
      <w:r w:rsidRPr="00151A47">
        <w:rPr>
          <w:rFonts w:ascii="Times New Roman" w:hAnsi="Times New Roman"/>
        </w:rPr>
        <w:t>се</w:t>
      </w:r>
      <w:proofErr w:type="spellEnd"/>
      <w:r w:rsidRPr="00151A47">
        <w:rPr>
          <w:rFonts w:ascii="Times New Roman" w:hAnsi="Times New Roman"/>
        </w:rPr>
        <w:t xml:space="preserve"> </w:t>
      </w:r>
      <w:proofErr w:type="spellStart"/>
      <w:r w:rsidRPr="00151A47">
        <w:rPr>
          <w:rFonts w:ascii="Times New Roman" w:hAnsi="Times New Roman"/>
        </w:rPr>
        <w:t>съхраняват</w:t>
      </w:r>
      <w:proofErr w:type="spellEnd"/>
      <w:r w:rsidRPr="00151A47">
        <w:rPr>
          <w:rFonts w:ascii="Times New Roman" w:hAnsi="Times New Roman"/>
        </w:rPr>
        <w:t xml:space="preserve"> </w:t>
      </w:r>
      <w:proofErr w:type="spellStart"/>
      <w:r w:rsidRPr="00151A47">
        <w:rPr>
          <w:rFonts w:ascii="Times New Roman" w:hAnsi="Times New Roman"/>
        </w:rPr>
        <w:t>или</w:t>
      </w:r>
      <w:proofErr w:type="spellEnd"/>
      <w:r w:rsidRPr="00151A47">
        <w:rPr>
          <w:rFonts w:ascii="Times New Roman" w:hAnsi="Times New Roman"/>
        </w:rPr>
        <w:t xml:space="preserve"> </w:t>
      </w:r>
      <w:proofErr w:type="spellStart"/>
      <w:r w:rsidRPr="00151A47">
        <w:rPr>
          <w:rFonts w:ascii="Times New Roman" w:hAnsi="Times New Roman"/>
        </w:rPr>
        <w:t>са</w:t>
      </w:r>
      <w:proofErr w:type="spellEnd"/>
      <w:r w:rsidRPr="00151A47">
        <w:rPr>
          <w:rFonts w:ascii="Times New Roman" w:hAnsi="Times New Roman"/>
        </w:rPr>
        <w:t xml:space="preserve"> </w:t>
      </w:r>
      <w:proofErr w:type="spellStart"/>
      <w:r w:rsidRPr="00151A47">
        <w:rPr>
          <w:rFonts w:ascii="Times New Roman" w:hAnsi="Times New Roman"/>
        </w:rPr>
        <w:t>публикувани</w:t>
      </w:r>
      <w:proofErr w:type="spellEnd"/>
      <w:r w:rsidRPr="00151A47">
        <w:rPr>
          <w:rFonts w:ascii="Times New Roman" w:hAnsi="Times New Roman"/>
        </w:rPr>
        <w:t xml:space="preserve"> </w:t>
      </w:r>
      <w:proofErr w:type="spellStart"/>
      <w:r w:rsidRPr="00151A47">
        <w:rPr>
          <w:rFonts w:ascii="Times New Roman" w:hAnsi="Times New Roman"/>
        </w:rPr>
        <w:t>данните</w:t>
      </w:r>
      <w:proofErr w:type="spellEnd"/>
      <w:r w:rsidRPr="00151A47">
        <w:rPr>
          <w:rFonts w:ascii="Times New Roman" w:hAnsi="Times New Roman"/>
        </w:rPr>
        <w:t xml:space="preserve">. </w:t>
      </w:r>
    </w:p>
    <w:p w:rsidR="0013485F" w:rsidRDefault="0013485F" w:rsidP="00562506">
      <w:pPr>
        <w:spacing w:before="120"/>
        <w:jc w:val="both"/>
        <w:rPr>
          <w:rFonts w:ascii="Times New Roman" w:hAnsi="Times New Roman"/>
          <w:lang w:val="bg-BG"/>
        </w:rPr>
      </w:pPr>
      <w:r w:rsidRPr="0013485F">
        <w:rPr>
          <w:rFonts w:ascii="Times New Roman" w:hAnsi="Times New Roman"/>
          <w:lang w:val="bg-BG"/>
        </w:rPr>
        <w:t xml:space="preserve">Заявленията за предоставяне на достъп </w:t>
      </w:r>
      <w:r>
        <w:rPr>
          <w:rFonts w:ascii="Times New Roman" w:hAnsi="Times New Roman"/>
          <w:lang w:val="bg-BG"/>
        </w:rPr>
        <w:t xml:space="preserve">до информация се разглеждат във възможно най-кратък </w:t>
      </w:r>
      <w:r w:rsidRPr="0013485F">
        <w:rPr>
          <w:rFonts w:ascii="Times New Roman" w:hAnsi="Times New Roman"/>
          <w:lang w:val="bg-BG"/>
        </w:rPr>
        <w:t>срок</w:t>
      </w:r>
      <w:r>
        <w:rPr>
          <w:rFonts w:ascii="Times New Roman" w:hAnsi="Times New Roman"/>
          <w:lang w:val="bg-BG"/>
        </w:rPr>
        <w:t>, но не по-късно от</w:t>
      </w:r>
      <w:r w:rsidRPr="0013485F">
        <w:rPr>
          <w:rFonts w:ascii="Times New Roman" w:hAnsi="Times New Roman"/>
          <w:lang w:val="bg-BG"/>
        </w:rPr>
        <w:t xml:space="preserve"> 14 дни</w:t>
      </w:r>
      <w:r>
        <w:rPr>
          <w:rFonts w:ascii="Times New Roman" w:hAnsi="Times New Roman"/>
          <w:lang w:val="bg-BG"/>
        </w:rPr>
        <w:t xml:space="preserve"> от датата на регистрирането им. При изискване на уточняване предмета на информацията, срокът тече от датата на регистриране на внесеното от заявителя </w:t>
      </w:r>
      <w:r w:rsidRPr="0013485F">
        <w:rPr>
          <w:rFonts w:ascii="Times New Roman" w:hAnsi="Times New Roman"/>
          <w:lang w:val="bg-BG"/>
        </w:rPr>
        <w:t>уточн</w:t>
      </w:r>
      <w:r>
        <w:rPr>
          <w:rFonts w:ascii="Times New Roman" w:hAnsi="Times New Roman"/>
          <w:lang w:val="bg-BG"/>
        </w:rPr>
        <w:t>ение.</w:t>
      </w:r>
    </w:p>
    <w:p w:rsidR="0013485F" w:rsidRDefault="0013485F" w:rsidP="00562506">
      <w:pPr>
        <w:spacing w:before="120"/>
        <w:jc w:val="both"/>
        <w:rPr>
          <w:rFonts w:ascii="Times New Roman" w:hAnsi="Times New Roman"/>
          <w:lang w:val="bg-BG"/>
        </w:rPr>
      </w:pPr>
      <w:r w:rsidRPr="0013485F">
        <w:rPr>
          <w:rFonts w:ascii="Times New Roman" w:hAnsi="Times New Roman"/>
          <w:lang w:val="bg-BG"/>
        </w:rPr>
        <w:t>Срокът може да бъде удължен</w:t>
      </w:r>
      <w:r>
        <w:rPr>
          <w:rFonts w:ascii="Times New Roman" w:hAnsi="Times New Roman"/>
          <w:lang w:val="bg-BG"/>
        </w:rPr>
        <w:t xml:space="preserve"> по изключение</w:t>
      </w:r>
      <w:r w:rsidR="00184AE8">
        <w:rPr>
          <w:rFonts w:ascii="Times New Roman" w:hAnsi="Times New Roman"/>
          <w:lang w:val="bg-BG"/>
        </w:rPr>
        <w:t>, като за това се уведомява заявителя</w:t>
      </w:r>
      <w:r w:rsidRPr="0013485F">
        <w:rPr>
          <w:rFonts w:ascii="Times New Roman" w:hAnsi="Times New Roman"/>
          <w:lang w:val="bg-BG"/>
        </w:rPr>
        <w:t>:</w:t>
      </w:r>
    </w:p>
    <w:p w:rsidR="00184AE8" w:rsidRDefault="0013485F" w:rsidP="00562506">
      <w:pPr>
        <w:spacing w:before="120"/>
        <w:jc w:val="both"/>
        <w:rPr>
          <w:rFonts w:ascii="Times New Roman" w:hAnsi="Times New Roman"/>
          <w:lang w:val="bg-BG"/>
        </w:rPr>
      </w:pPr>
      <w:r w:rsidRPr="0013485F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-</w:t>
      </w:r>
      <w:r w:rsidRPr="0013485F">
        <w:rPr>
          <w:rFonts w:ascii="Times New Roman" w:hAnsi="Times New Roman"/>
          <w:lang w:val="bg-BG"/>
        </w:rPr>
        <w:t xml:space="preserve"> с не повече от 10 дни, когато поисканата информация е в голямо количество и е необходимо допълнително време за нейната подготовка;</w:t>
      </w:r>
    </w:p>
    <w:p w:rsidR="00184AE8" w:rsidRDefault="0013485F" w:rsidP="00562506">
      <w:pPr>
        <w:spacing w:before="120"/>
        <w:jc w:val="both"/>
        <w:rPr>
          <w:rFonts w:ascii="Times New Roman" w:hAnsi="Times New Roman"/>
          <w:lang w:val="bg-BG"/>
        </w:rPr>
      </w:pPr>
      <w:r w:rsidRPr="0013485F">
        <w:rPr>
          <w:rFonts w:ascii="Times New Roman" w:hAnsi="Times New Roman"/>
          <w:lang w:val="bg-BG"/>
        </w:rPr>
        <w:t xml:space="preserve"> </w:t>
      </w:r>
      <w:r w:rsidR="00184AE8">
        <w:rPr>
          <w:rFonts w:ascii="Times New Roman" w:hAnsi="Times New Roman"/>
          <w:lang w:val="bg-BG"/>
        </w:rPr>
        <w:t>-</w:t>
      </w:r>
      <w:r w:rsidRPr="0013485F">
        <w:rPr>
          <w:rFonts w:ascii="Times New Roman" w:hAnsi="Times New Roman"/>
          <w:lang w:val="bg-BG"/>
        </w:rPr>
        <w:t xml:space="preserve"> с не повече от 14 дни, когато исканата информация се отнася до трето лице и е необходимо неговото съгласие за предоставянето й. </w:t>
      </w:r>
    </w:p>
    <w:p w:rsidR="00184AE8" w:rsidRDefault="0013485F" w:rsidP="00562506">
      <w:pPr>
        <w:spacing w:before="120"/>
        <w:jc w:val="both"/>
        <w:rPr>
          <w:rFonts w:ascii="Times New Roman" w:hAnsi="Times New Roman"/>
          <w:lang w:val="bg-BG"/>
        </w:rPr>
      </w:pPr>
      <w:r w:rsidRPr="0013485F">
        <w:rPr>
          <w:rFonts w:ascii="Times New Roman" w:hAnsi="Times New Roman"/>
          <w:lang w:val="bg-BG"/>
        </w:rPr>
        <w:lastRenderedPageBreak/>
        <w:t xml:space="preserve">Когато </w:t>
      </w:r>
      <w:r w:rsidR="00184AE8">
        <w:rPr>
          <w:rFonts w:ascii="Times New Roman" w:hAnsi="Times New Roman"/>
          <w:lang w:val="bg-BG"/>
        </w:rPr>
        <w:t>институцията</w:t>
      </w:r>
      <w:r w:rsidRPr="0013485F">
        <w:rPr>
          <w:rFonts w:ascii="Times New Roman" w:hAnsi="Times New Roman"/>
          <w:lang w:val="bg-BG"/>
        </w:rPr>
        <w:t xml:space="preserve"> не разполага с исканата информация, но има данни за нейното местонахождение</w:t>
      </w:r>
      <w:r w:rsidR="00184AE8">
        <w:rPr>
          <w:rFonts w:ascii="Times New Roman" w:hAnsi="Times New Roman"/>
          <w:lang w:val="bg-BG"/>
        </w:rPr>
        <w:t>,</w:t>
      </w:r>
      <w:r w:rsidRPr="0013485F">
        <w:rPr>
          <w:rFonts w:ascii="Times New Roman" w:hAnsi="Times New Roman"/>
          <w:lang w:val="bg-BG"/>
        </w:rPr>
        <w:t xml:space="preserve"> в 14-дневен срок от получаване на заявлението същото се препраща по компетентност, за което се уведомява заявителя. </w:t>
      </w:r>
    </w:p>
    <w:p w:rsidR="00151A47" w:rsidRPr="00151A47" w:rsidRDefault="0009057E" w:rsidP="00562506">
      <w:pPr>
        <w:spacing w:before="120"/>
        <w:jc w:val="both"/>
        <w:rPr>
          <w:rFonts w:ascii="Times New Roman" w:hAnsi="Times New Roman"/>
          <w:lang w:val="bg-BG"/>
        </w:rPr>
      </w:pPr>
      <w:r w:rsidRPr="0013485F">
        <w:rPr>
          <w:rFonts w:ascii="Times New Roman" w:hAnsi="Times New Roman"/>
          <w:lang w:val="bg-BG"/>
        </w:rPr>
        <w:t xml:space="preserve">Когато </w:t>
      </w:r>
      <w:r>
        <w:rPr>
          <w:rFonts w:ascii="Times New Roman" w:hAnsi="Times New Roman"/>
          <w:lang w:val="bg-BG"/>
        </w:rPr>
        <w:t>институцията</w:t>
      </w:r>
      <w:r w:rsidRPr="0013485F">
        <w:rPr>
          <w:rFonts w:ascii="Times New Roman" w:hAnsi="Times New Roman"/>
          <w:lang w:val="bg-BG"/>
        </w:rPr>
        <w:t xml:space="preserve"> </w:t>
      </w:r>
      <w:r w:rsidR="0013485F" w:rsidRPr="0013485F">
        <w:rPr>
          <w:rFonts w:ascii="Times New Roman" w:hAnsi="Times New Roman"/>
          <w:lang w:val="bg-BG"/>
        </w:rPr>
        <w:t>не разполага с исканата информация и няма данни за нейното местонахождение, заявителят се уведомява в 14- дневен срок.</w:t>
      </w:r>
    </w:p>
    <w:p w:rsidR="00151A47" w:rsidRDefault="0009057E" w:rsidP="00562506">
      <w:pPr>
        <w:spacing w:before="12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В законоустановените срокове ПГС</w:t>
      </w:r>
      <w:r w:rsidR="00562506">
        <w:rPr>
          <w:rFonts w:ascii="Times New Roman" w:hAnsi="Times New Roman"/>
          <w:lang w:val="bg-BG"/>
        </w:rPr>
        <w:t>Д</w:t>
      </w:r>
      <w:r>
        <w:rPr>
          <w:rFonts w:ascii="Times New Roman" w:hAnsi="Times New Roman"/>
          <w:lang w:val="bg-BG"/>
        </w:rPr>
        <w:t xml:space="preserve"> „</w:t>
      </w:r>
      <w:r w:rsidR="00562506">
        <w:rPr>
          <w:rFonts w:ascii="Times New Roman" w:hAnsi="Times New Roman"/>
          <w:lang w:val="bg-BG"/>
        </w:rPr>
        <w:t>Инж. Н. Ранчев</w:t>
      </w:r>
      <w:r>
        <w:rPr>
          <w:rFonts w:ascii="Times New Roman" w:hAnsi="Times New Roman"/>
          <w:lang w:val="bg-BG"/>
        </w:rPr>
        <w:t>“ връчва лично на заявителите или изпраща по пощата, с обратна разписка, подписано от директора решение за предоставяне или отказ от предоставяне на достъп до информация.</w:t>
      </w:r>
    </w:p>
    <w:p w:rsidR="0009057E" w:rsidRDefault="0009057E" w:rsidP="00562506">
      <w:pPr>
        <w:spacing w:before="12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В решението, с което се предоставя</w:t>
      </w:r>
      <w:r w:rsidRPr="0009057E">
        <w:rPr>
          <w:rFonts w:ascii="Times New Roman" w:hAnsi="Times New Roman"/>
          <w:lang w:val="bg-BG"/>
        </w:rPr>
        <w:t xml:space="preserve"> достъп до обществена информация се посочва</w:t>
      </w:r>
      <w:r>
        <w:rPr>
          <w:rFonts w:ascii="Times New Roman" w:hAnsi="Times New Roman"/>
          <w:lang w:val="bg-BG"/>
        </w:rPr>
        <w:t xml:space="preserve"> задължително</w:t>
      </w:r>
      <w:r w:rsidRPr="0009057E">
        <w:rPr>
          <w:rFonts w:ascii="Times New Roman" w:hAnsi="Times New Roman"/>
          <w:lang w:val="bg-BG"/>
        </w:rPr>
        <w:t>:</w:t>
      </w:r>
    </w:p>
    <w:p w:rsidR="0009057E" w:rsidRDefault="0009057E" w:rsidP="00562506">
      <w:pPr>
        <w:spacing w:before="120"/>
        <w:jc w:val="both"/>
        <w:rPr>
          <w:rFonts w:ascii="Times New Roman" w:hAnsi="Times New Roman"/>
          <w:lang w:val="bg-BG"/>
        </w:rPr>
      </w:pPr>
      <w:r w:rsidRPr="0009057E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-</w:t>
      </w:r>
      <w:r w:rsidRPr="0009057E">
        <w:rPr>
          <w:rFonts w:ascii="Times New Roman" w:hAnsi="Times New Roman"/>
          <w:lang w:val="bg-BG"/>
        </w:rPr>
        <w:t xml:space="preserve"> степента на осигурения достъп до исканата информация;</w:t>
      </w:r>
    </w:p>
    <w:p w:rsidR="00726B8B" w:rsidRDefault="0009057E" w:rsidP="00562506">
      <w:pPr>
        <w:spacing w:before="120"/>
        <w:jc w:val="both"/>
        <w:rPr>
          <w:rFonts w:ascii="Times New Roman" w:hAnsi="Times New Roman"/>
          <w:lang w:val="bg-BG"/>
        </w:rPr>
      </w:pPr>
      <w:r w:rsidRPr="0009057E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-</w:t>
      </w:r>
      <w:r w:rsidRPr="0009057E">
        <w:rPr>
          <w:rFonts w:ascii="Times New Roman" w:hAnsi="Times New Roman"/>
          <w:lang w:val="bg-BG"/>
        </w:rPr>
        <w:t xml:space="preserve"> срокът, в който е осигурен достъп до исканата обществена информация, който е 30 дни от датата на получаване на решението;</w:t>
      </w:r>
    </w:p>
    <w:p w:rsidR="00726B8B" w:rsidRDefault="0009057E" w:rsidP="00562506">
      <w:pPr>
        <w:spacing w:before="120"/>
        <w:jc w:val="both"/>
        <w:rPr>
          <w:rFonts w:ascii="Times New Roman" w:hAnsi="Times New Roman"/>
          <w:lang w:val="bg-BG"/>
        </w:rPr>
      </w:pPr>
      <w:r w:rsidRPr="0009057E">
        <w:rPr>
          <w:rFonts w:ascii="Times New Roman" w:hAnsi="Times New Roman"/>
          <w:lang w:val="bg-BG"/>
        </w:rPr>
        <w:t xml:space="preserve"> </w:t>
      </w:r>
      <w:r w:rsidR="00726B8B">
        <w:rPr>
          <w:rFonts w:ascii="Times New Roman" w:hAnsi="Times New Roman"/>
          <w:lang w:val="bg-BG"/>
        </w:rPr>
        <w:t>-</w:t>
      </w:r>
      <w:r w:rsidRPr="0009057E">
        <w:rPr>
          <w:rFonts w:ascii="Times New Roman" w:hAnsi="Times New Roman"/>
          <w:lang w:val="bg-BG"/>
        </w:rPr>
        <w:t xml:space="preserve"> мястото, където ще бъде предоставен достъп до исканата информация;</w:t>
      </w:r>
    </w:p>
    <w:p w:rsidR="00726B8B" w:rsidRDefault="0009057E" w:rsidP="00562506">
      <w:pPr>
        <w:spacing w:before="120"/>
        <w:jc w:val="both"/>
        <w:rPr>
          <w:rFonts w:ascii="Times New Roman" w:hAnsi="Times New Roman"/>
          <w:lang w:val="bg-BG"/>
        </w:rPr>
      </w:pPr>
      <w:r w:rsidRPr="0009057E">
        <w:rPr>
          <w:rFonts w:ascii="Times New Roman" w:hAnsi="Times New Roman"/>
          <w:lang w:val="bg-BG"/>
        </w:rPr>
        <w:t xml:space="preserve"> </w:t>
      </w:r>
      <w:r w:rsidR="00726B8B">
        <w:rPr>
          <w:rFonts w:ascii="Times New Roman" w:hAnsi="Times New Roman"/>
          <w:lang w:val="bg-BG"/>
        </w:rPr>
        <w:t>-</w:t>
      </w:r>
      <w:r w:rsidRPr="0009057E">
        <w:rPr>
          <w:rFonts w:ascii="Times New Roman" w:hAnsi="Times New Roman"/>
          <w:lang w:val="bg-BG"/>
        </w:rPr>
        <w:t xml:space="preserve"> формата, под която ще бъде предоставен достъп до исканата обществена информация;</w:t>
      </w:r>
    </w:p>
    <w:p w:rsidR="00726B8B" w:rsidRDefault="0009057E" w:rsidP="00562506">
      <w:pPr>
        <w:spacing w:before="120"/>
        <w:jc w:val="both"/>
        <w:rPr>
          <w:rFonts w:ascii="Times New Roman" w:hAnsi="Times New Roman"/>
          <w:lang w:val="bg-BG"/>
        </w:rPr>
      </w:pPr>
      <w:r w:rsidRPr="0009057E">
        <w:rPr>
          <w:rFonts w:ascii="Times New Roman" w:hAnsi="Times New Roman"/>
          <w:lang w:val="bg-BG"/>
        </w:rPr>
        <w:t xml:space="preserve"> </w:t>
      </w:r>
      <w:r w:rsidR="00726B8B">
        <w:rPr>
          <w:rFonts w:ascii="Times New Roman" w:hAnsi="Times New Roman"/>
          <w:lang w:val="bg-BG"/>
        </w:rPr>
        <w:t>-</w:t>
      </w:r>
      <w:r w:rsidRPr="0009057E">
        <w:rPr>
          <w:rFonts w:ascii="Times New Roman" w:hAnsi="Times New Roman"/>
          <w:lang w:val="bg-BG"/>
        </w:rPr>
        <w:t xml:space="preserve"> разходите по предоставяне на достъп до исканата обществена информация.</w:t>
      </w:r>
    </w:p>
    <w:p w:rsidR="0009057E" w:rsidRPr="00151A47" w:rsidRDefault="0009057E" w:rsidP="00562506">
      <w:pPr>
        <w:spacing w:before="120"/>
        <w:jc w:val="both"/>
        <w:rPr>
          <w:rFonts w:ascii="Times New Roman" w:hAnsi="Times New Roman"/>
          <w:lang w:val="bg-BG"/>
        </w:rPr>
      </w:pPr>
      <w:r w:rsidRPr="0009057E">
        <w:rPr>
          <w:rFonts w:ascii="Times New Roman" w:hAnsi="Times New Roman"/>
          <w:lang w:val="bg-BG"/>
        </w:rPr>
        <w:t xml:space="preserve">В решението за отказ </w:t>
      </w:r>
      <w:r w:rsidR="00726B8B">
        <w:rPr>
          <w:rFonts w:ascii="Times New Roman" w:hAnsi="Times New Roman"/>
          <w:lang w:val="bg-BG"/>
        </w:rPr>
        <w:t>за</w:t>
      </w:r>
      <w:r w:rsidRPr="0009057E">
        <w:rPr>
          <w:rFonts w:ascii="Times New Roman" w:hAnsi="Times New Roman"/>
          <w:lang w:val="bg-BG"/>
        </w:rPr>
        <w:t xml:space="preserve"> предоставяне на достъп до обществена информация се посочват правното и фактическото основание, датата на приемането на решението и редът за неговото обжалване.</w:t>
      </w:r>
    </w:p>
    <w:p w:rsidR="00E84D31" w:rsidRPr="00E84D31" w:rsidRDefault="00E84D31" w:rsidP="00562506">
      <w:pPr>
        <w:spacing w:before="120"/>
        <w:jc w:val="both"/>
        <w:rPr>
          <w:rFonts w:ascii="Times New Roman" w:hAnsi="Times New Roman"/>
          <w:lang w:val="bg-BG"/>
        </w:rPr>
      </w:pPr>
      <w:r w:rsidRPr="00E84D31">
        <w:rPr>
          <w:rFonts w:ascii="Times New Roman" w:hAnsi="Times New Roman"/>
          <w:lang w:val="bg-BG"/>
        </w:rPr>
        <w:t>Достъпът до обществена информация е безплатен.</w:t>
      </w:r>
    </w:p>
    <w:p w:rsidR="00EC4139" w:rsidRDefault="00DF2C3C" w:rsidP="00562506">
      <w:pPr>
        <w:spacing w:before="12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Р</w:t>
      </w:r>
      <w:r w:rsidRPr="00DF2C3C">
        <w:rPr>
          <w:rFonts w:ascii="Times New Roman" w:hAnsi="Times New Roman"/>
          <w:lang w:val="bg-BG"/>
        </w:rPr>
        <w:t>азходи по предоставяне</w:t>
      </w:r>
      <w:r w:rsidR="00EC4139">
        <w:rPr>
          <w:rFonts w:ascii="Times New Roman" w:hAnsi="Times New Roman"/>
          <w:lang w:val="bg-BG"/>
        </w:rPr>
        <w:t>то</w:t>
      </w:r>
      <w:r w:rsidRPr="00DF2C3C">
        <w:rPr>
          <w:rFonts w:ascii="Times New Roman" w:hAnsi="Times New Roman"/>
          <w:lang w:val="bg-BG"/>
        </w:rPr>
        <w:t xml:space="preserve"> на информация се заплащат по нормативи, определени </w:t>
      </w:r>
      <w:r>
        <w:rPr>
          <w:rFonts w:ascii="Times New Roman" w:hAnsi="Times New Roman"/>
          <w:lang w:val="bg-BG"/>
        </w:rPr>
        <w:t>със з</w:t>
      </w:r>
      <w:r w:rsidRPr="00726B8B">
        <w:rPr>
          <w:rFonts w:ascii="Times New Roman" w:hAnsi="Times New Roman"/>
          <w:lang w:val="bg-BG"/>
        </w:rPr>
        <w:t>аповед на министъра на финансите</w:t>
      </w:r>
      <w:r>
        <w:rPr>
          <w:rFonts w:ascii="Times New Roman" w:hAnsi="Times New Roman"/>
          <w:lang w:val="bg-BG"/>
        </w:rPr>
        <w:t xml:space="preserve">. </w:t>
      </w:r>
    </w:p>
    <w:p w:rsidR="00EC4139" w:rsidRDefault="00EC4139" w:rsidP="00562506">
      <w:pPr>
        <w:spacing w:before="120"/>
        <w:jc w:val="both"/>
        <w:rPr>
          <w:rFonts w:ascii="Times New Roman" w:hAnsi="Times New Roman"/>
          <w:lang w:val="bg-BG"/>
        </w:rPr>
      </w:pPr>
      <w:r w:rsidRPr="00726B8B">
        <w:rPr>
          <w:rFonts w:ascii="Times New Roman" w:hAnsi="Times New Roman"/>
          <w:lang w:val="bg-BG"/>
        </w:rPr>
        <w:t>Заплащането на разходите се извършва:</w:t>
      </w:r>
    </w:p>
    <w:p w:rsidR="00EC4139" w:rsidRDefault="00EC4139" w:rsidP="00562506">
      <w:pPr>
        <w:spacing w:before="120"/>
        <w:jc w:val="both"/>
        <w:rPr>
          <w:rFonts w:ascii="Times New Roman" w:hAnsi="Times New Roman"/>
          <w:lang w:val="bg-BG"/>
        </w:rPr>
      </w:pPr>
      <w:r w:rsidRPr="00726B8B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-</w:t>
      </w:r>
      <w:r w:rsidRPr="00726B8B">
        <w:rPr>
          <w:rFonts w:ascii="Times New Roman" w:hAnsi="Times New Roman"/>
          <w:lang w:val="bg-BG"/>
        </w:rPr>
        <w:t xml:space="preserve"> по безкасов път по банковата сметка на </w:t>
      </w:r>
      <w:r>
        <w:rPr>
          <w:rFonts w:ascii="Times New Roman" w:hAnsi="Times New Roman"/>
          <w:lang w:val="bg-BG"/>
        </w:rPr>
        <w:t>институцията -</w:t>
      </w:r>
      <w:r w:rsidRPr="00726B8B">
        <w:rPr>
          <w:rFonts w:ascii="Times New Roman" w:hAnsi="Times New Roman"/>
          <w:lang w:val="bg-BG"/>
        </w:rPr>
        <w:t xml:space="preserve"> </w:t>
      </w:r>
      <w:r w:rsidRPr="00EC4139">
        <w:rPr>
          <w:rFonts w:ascii="Times New Roman" w:hAnsi="Times New Roman"/>
          <w:color w:val="FF0000"/>
          <w:lang w:val="bg-BG"/>
        </w:rPr>
        <w:t>IBAN BG</w:t>
      </w:r>
      <w:r w:rsidR="00E97E57">
        <w:rPr>
          <w:rFonts w:ascii="Times New Roman" w:hAnsi="Times New Roman"/>
          <w:color w:val="FF0000"/>
        </w:rPr>
        <w:t>63</w:t>
      </w:r>
      <w:r w:rsidR="00F06FB3">
        <w:rPr>
          <w:rFonts w:ascii="Times New Roman" w:hAnsi="Times New Roman"/>
          <w:color w:val="FF0000"/>
        </w:rPr>
        <w:t>U</w:t>
      </w:r>
      <w:r w:rsidRPr="00EC4139">
        <w:rPr>
          <w:rFonts w:ascii="Times New Roman" w:hAnsi="Times New Roman"/>
          <w:color w:val="FF0000"/>
          <w:lang w:val="bg-BG"/>
        </w:rPr>
        <w:t>N</w:t>
      </w:r>
      <w:r w:rsidR="000464DB">
        <w:rPr>
          <w:rFonts w:ascii="Times New Roman" w:hAnsi="Times New Roman"/>
          <w:color w:val="FF0000"/>
        </w:rPr>
        <w:t>CR</w:t>
      </w:r>
      <w:r w:rsidR="00E97E57">
        <w:rPr>
          <w:rFonts w:ascii="Times New Roman" w:hAnsi="Times New Roman"/>
          <w:color w:val="FF0000"/>
        </w:rPr>
        <w:t>76303100115420</w:t>
      </w:r>
    </w:p>
    <w:p w:rsidR="00EC4139" w:rsidRDefault="00EC4139" w:rsidP="00562506">
      <w:pPr>
        <w:spacing w:before="12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 -</w:t>
      </w:r>
      <w:r w:rsidRPr="00726B8B">
        <w:rPr>
          <w:rFonts w:ascii="Times New Roman" w:hAnsi="Times New Roman"/>
          <w:lang w:val="bg-BG"/>
        </w:rPr>
        <w:t xml:space="preserve"> на касата на </w:t>
      </w:r>
      <w:r>
        <w:rPr>
          <w:rFonts w:ascii="Times New Roman" w:hAnsi="Times New Roman"/>
          <w:lang w:val="bg-BG"/>
        </w:rPr>
        <w:t>ПГС</w:t>
      </w:r>
      <w:r w:rsidR="000464DB">
        <w:rPr>
          <w:rFonts w:ascii="Times New Roman" w:hAnsi="Times New Roman"/>
          <w:lang w:val="bg-BG"/>
        </w:rPr>
        <w:t>Д</w:t>
      </w:r>
      <w:r>
        <w:rPr>
          <w:rFonts w:ascii="Times New Roman" w:hAnsi="Times New Roman"/>
          <w:lang w:val="bg-BG"/>
        </w:rPr>
        <w:t xml:space="preserve"> „</w:t>
      </w:r>
      <w:r w:rsidR="00D61CA9">
        <w:rPr>
          <w:rFonts w:ascii="Times New Roman" w:hAnsi="Times New Roman"/>
          <w:lang w:val="bg-BG"/>
        </w:rPr>
        <w:t xml:space="preserve">Инж. Н. Ранчев </w:t>
      </w:r>
      <w:r>
        <w:rPr>
          <w:rFonts w:ascii="Times New Roman" w:hAnsi="Times New Roman"/>
          <w:lang w:val="bg-BG"/>
        </w:rPr>
        <w:t>“</w:t>
      </w:r>
      <w:r w:rsidRPr="00726B8B">
        <w:rPr>
          <w:rFonts w:ascii="Times New Roman" w:hAnsi="Times New Roman"/>
          <w:lang w:val="bg-BG"/>
        </w:rPr>
        <w:t xml:space="preserve"> – всеки работен ден.</w:t>
      </w:r>
    </w:p>
    <w:p w:rsidR="00EC4139" w:rsidRDefault="00EC4139" w:rsidP="00562506">
      <w:pPr>
        <w:spacing w:before="120"/>
        <w:jc w:val="both"/>
        <w:rPr>
          <w:rFonts w:ascii="Times New Roman" w:hAnsi="Times New Roman"/>
          <w:lang w:val="bg-BG"/>
        </w:rPr>
      </w:pPr>
      <w:r w:rsidRPr="00EC4139">
        <w:rPr>
          <w:rFonts w:ascii="Times New Roman" w:hAnsi="Times New Roman"/>
          <w:lang w:val="bg-BG"/>
        </w:rPr>
        <w:t>Достъпът до обществена информация се предоставя след заплащане на разходите по предоставяне на информацията и представяне на платежен документ.</w:t>
      </w:r>
    </w:p>
    <w:p w:rsidR="00EC4139" w:rsidRDefault="00EC4139" w:rsidP="00562506">
      <w:pPr>
        <w:spacing w:before="120"/>
        <w:jc w:val="both"/>
        <w:rPr>
          <w:rFonts w:ascii="Times New Roman" w:hAnsi="Times New Roman"/>
          <w:lang w:val="bg-BG"/>
        </w:rPr>
      </w:pPr>
      <w:r w:rsidRPr="00EC4139">
        <w:rPr>
          <w:rFonts w:ascii="Times New Roman" w:hAnsi="Times New Roman"/>
          <w:lang w:val="bg-BG"/>
        </w:rPr>
        <w:t>В случаите на неявяване на заявителя в определения в решението срок или когато не плати определените разходи е налице отказ на заявителя от предоставения му достъп до обществена информация.</w:t>
      </w:r>
    </w:p>
    <w:p w:rsidR="00EC4139" w:rsidRPr="00EC4139" w:rsidRDefault="00EC4139" w:rsidP="00562506">
      <w:pPr>
        <w:spacing w:before="120"/>
        <w:jc w:val="both"/>
        <w:rPr>
          <w:rFonts w:ascii="Times New Roman" w:hAnsi="Times New Roman"/>
          <w:lang w:val="bg-BG"/>
        </w:rPr>
      </w:pPr>
      <w:r w:rsidRPr="00EC4139">
        <w:rPr>
          <w:rFonts w:ascii="Times New Roman" w:hAnsi="Times New Roman"/>
          <w:lang w:val="bg-BG"/>
        </w:rPr>
        <w:t xml:space="preserve">Решенията за предоставяне на достъп до обществена информация или за отказ за предоставяне могат да се обжалват пред Административен съд по реда на Административнопроцесуалния кодекс в 14-дневен срок от съобщаването им. </w:t>
      </w:r>
    </w:p>
    <w:p w:rsidR="00EC4139" w:rsidRPr="00EC4139" w:rsidRDefault="00EC4139" w:rsidP="00562506">
      <w:pPr>
        <w:spacing w:before="120"/>
        <w:jc w:val="both"/>
        <w:rPr>
          <w:rFonts w:ascii="Times New Roman" w:hAnsi="Times New Roman"/>
          <w:lang w:val="bg-BG"/>
        </w:rPr>
      </w:pPr>
    </w:p>
    <w:sectPr w:rsidR="00EC4139" w:rsidRPr="00EC4139" w:rsidSect="00C51554">
      <w:pgSz w:w="11906" w:h="16838"/>
      <w:pgMar w:top="993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59C6"/>
    <w:multiLevelType w:val="hybridMultilevel"/>
    <w:tmpl w:val="1F5669D2"/>
    <w:lvl w:ilvl="0" w:tplc="0402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53720C8E"/>
    <w:multiLevelType w:val="hybridMultilevel"/>
    <w:tmpl w:val="86F4B938"/>
    <w:lvl w:ilvl="0" w:tplc="26F0231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AAA1326"/>
    <w:multiLevelType w:val="hybridMultilevel"/>
    <w:tmpl w:val="903E190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C32B5C"/>
    <w:multiLevelType w:val="hybridMultilevel"/>
    <w:tmpl w:val="D722EDB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755"/>
    <w:rsid w:val="00036755"/>
    <w:rsid w:val="000464DB"/>
    <w:rsid w:val="0009057E"/>
    <w:rsid w:val="0013485F"/>
    <w:rsid w:val="00151A47"/>
    <w:rsid w:val="00184AE8"/>
    <w:rsid w:val="001978DC"/>
    <w:rsid w:val="00484DBF"/>
    <w:rsid w:val="004A0AA9"/>
    <w:rsid w:val="004C2952"/>
    <w:rsid w:val="00527525"/>
    <w:rsid w:val="0053450C"/>
    <w:rsid w:val="00562506"/>
    <w:rsid w:val="00726B8B"/>
    <w:rsid w:val="007B1AEF"/>
    <w:rsid w:val="008276EE"/>
    <w:rsid w:val="00872720"/>
    <w:rsid w:val="00892B67"/>
    <w:rsid w:val="00906CF7"/>
    <w:rsid w:val="00954674"/>
    <w:rsid w:val="00A55E4D"/>
    <w:rsid w:val="00B30DA9"/>
    <w:rsid w:val="00C51554"/>
    <w:rsid w:val="00C86B30"/>
    <w:rsid w:val="00D002E8"/>
    <w:rsid w:val="00D61CA9"/>
    <w:rsid w:val="00DF2C3C"/>
    <w:rsid w:val="00E84D31"/>
    <w:rsid w:val="00E97E57"/>
    <w:rsid w:val="00EB7A3E"/>
    <w:rsid w:val="00EC4139"/>
    <w:rsid w:val="00F06FB3"/>
    <w:rsid w:val="00FD5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755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036755"/>
    <w:pPr>
      <w:spacing w:after="120"/>
    </w:pPr>
    <w:rPr>
      <w:rFonts w:ascii="Times New Roman" w:hAnsi="Times New Roman"/>
      <w:lang w:val="bg-BG" w:eastAsia="bg-BG" w:bidi="ar-SA"/>
    </w:rPr>
  </w:style>
  <w:style w:type="character" w:customStyle="1" w:styleId="BodyTextChar">
    <w:name w:val="Body Text Char"/>
    <w:basedOn w:val="DefaultParagraphFont"/>
    <w:link w:val="BodyText"/>
    <w:semiHidden/>
    <w:rsid w:val="00036755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uiPriority w:val="34"/>
    <w:qFormat/>
    <w:rsid w:val="009546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86B3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755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036755"/>
    <w:pPr>
      <w:spacing w:after="120"/>
    </w:pPr>
    <w:rPr>
      <w:rFonts w:ascii="Times New Roman" w:hAnsi="Times New Roman"/>
      <w:lang w:val="bg-BG" w:eastAsia="bg-BG" w:bidi="ar-SA"/>
    </w:rPr>
  </w:style>
  <w:style w:type="character" w:customStyle="1" w:styleId="BodyTextChar">
    <w:name w:val="Body Text Char"/>
    <w:basedOn w:val="DefaultParagraphFont"/>
    <w:link w:val="BodyText"/>
    <w:semiHidden/>
    <w:rsid w:val="00036755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uiPriority w:val="34"/>
    <w:qFormat/>
    <w:rsid w:val="009546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86B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8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0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6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3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3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3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734</Words>
  <Characters>4188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Lidia</cp:lastModifiedBy>
  <cp:revision>13</cp:revision>
  <cp:lastPrinted>2018-12-03T12:12:00Z</cp:lastPrinted>
  <dcterms:created xsi:type="dcterms:W3CDTF">2018-12-03T14:39:00Z</dcterms:created>
  <dcterms:modified xsi:type="dcterms:W3CDTF">2018-12-03T14:55:00Z</dcterms:modified>
</cp:coreProperties>
</file>